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4ab26da2ce4d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 HELMICH JANSON OG MARCIA JANSONS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 HELMICH JANSON OG MARCIA JANSONS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4e9e231d4c41f8"/>
      <w:footerReference xmlns:r="http://schemas.openxmlformats.org/officeDocument/2006/relationships" w:type="default" r:id="R176d428fa7ba4b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 HELMICH JANSON OG MARCIA JANSONS LEGAT STI   ·   Org.nr 971 309 490   ·   v/Forretningsfører, Ræder Bing advokatfirma AS, Dronning Eufemias gate 11   ·   0150 OSLO   ·   Tlf. 23 27 27 00   ·   www.jansonslegat.no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 HELMICH JANSON OG MARCIA JANSONS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4e9e231d4c41f8" /><Relationship Type="http://schemas.openxmlformats.org/officeDocument/2006/relationships/footer" Target="/word/footer1.xml" Id="R176d428fa7ba4ba6" /></Relationships>
</file>