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30da527b1748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HOVEDORGANISASJONEN KA</w:t>
      </w:r>
    </w:p>
    <w:sectPr>
      <w:headerReference xmlns:r="http://schemas.openxmlformats.org/officeDocument/2006/relationships" w:type="default" r:id="Rd6754be3e1ab412d"/>
      <w:footerReference xmlns:r="http://schemas.openxmlformats.org/officeDocument/2006/relationships" w:type="default" r:id="R6bca886496974c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754be3e1ab412d" /><Relationship Type="http://schemas.openxmlformats.org/officeDocument/2006/relationships/footer" Target="/word/footer1.xml" Id="R6bca886496974cfd" /></Relationships>
</file>