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40587cb385477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IDEFIX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IDEFIX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419603bb6cd4799"/>
      <w:footerReference xmlns:r="http://schemas.openxmlformats.org/officeDocument/2006/relationships" w:type="default" r:id="Ra1b51c3cd4f143f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IDEFIX AS   ·   Org.nr 971 233 788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IDEFIX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419603bb6cd4799" /><Relationship Type="http://schemas.openxmlformats.org/officeDocument/2006/relationships/footer" Target="/word/footer1.xml" Id="Ra1b51c3cd4f143fc" /></Relationships>
</file>