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77a196d4f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FRANKIE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FRANKIE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a22004ead4a03"/>
      <w:footerReference xmlns:r="http://schemas.openxmlformats.org/officeDocument/2006/relationships" w:type="default" r:id="R0a80772d0f54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FRANKIE SPORTS AS   ·   Org.nr 971 190 043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FRANKIE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a22004ead4a03" /><Relationship Type="http://schemas.openxmlformats.org/officeDocument/2006/relationships/footer" Target="/word/footer1.xml" Id="R0a80772d0f5444b0" /></Relationships>
</file>