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6fe6ad68e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ETON AS, org.nr 971 098 422,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ed8ca6a844e74c24"/>
      <w:footerReference xmlns:r="http://schemas.openxmlformats.org/officeDocument/2006/relationships" w:type="default" r:id="R67751ca6c2e04a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8ca6a844e74c24" /><Relationship Type="http://schemas.openxmlformats.org/officeDocument/2006/relationships/footer" Target="/word/footer1.xml" Id="R67751ca6c2e04a09" /></Relationships>
</file>