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6222e587f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TROLLREVY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TROLLREVY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8e10ef74e45e3"/>
      <w:footerReference xmlns:r="http://schemas.openxmlformats.org/officeDocument/2006/relationships" w:type="default" r:id="R1e465d620156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TROLLREVY AS   ·   Org.nr 971 075 368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TROLLREVY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8e10ef74e45e3" /><Relationship Type="http://schemas.openxmlformats.org/officeDocument/2006/relationships/footer" Target="/word/footer1.xml" Id="R1e465d6201564af0" /></Relationships>
</file>