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6095d3e654d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</w:t>
      </w:r>
    </w:p>
    <w:sectPr>
      <w:headerReference xmlns:r="http://schemas.openxmlformats.org/officeDocument/2006/relationships" w:type="default" r:id="R082d7e14e2cb4ed3"/>
      <w:footerReference xmlns:r="http://schemas.openxmlformats.org/officeDocument/2006/relationships" w:type="default" r:id="R8323b92e55b5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2d7e14e2cb4ed3" /><Relationship Type="http://schemas.openxmlformats.org/officeDocument/2006/relationships/footer" Target="/word/footer1.xml" Id="R8323b92e55b54a24" /></Relationships>
</file>