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ebd70b96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LANDSORGANISASJONEN I NORGE.</w:t>
      </w:r>
    </w:p>
    <w:sectPr>
      <w:headerReference xmlns:r="http://schemas.openxmlformats.org/officeDocument/2006/relationships" w:type="default" r:id="R905f47479ea54ee8"/>
      <w:footerReference xmlns:r="http://schemas.openxmlformats.org/officeDocument/2006/relationships" w:type="default" r:id="R65cacdede37f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f47479ea54ee8" /><Relationship Type="http://schemas.openxmlformats.org/officeDocument/2006/relationships/footer" Target="/word/footer1.xml" Id="R65cacdede37f496b" /></Relationships>
</file>