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47ab9ec8a4e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RØRLEGGERSENTRALEN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Fiskarstrand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Fiskarstrand,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RØRLEGGERSENTRALEN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db59bba61444f7"/>
      <w:footerReference xmlns:r="http://schemas.openxmlformats.org/officeDocument/2006/relationships" w:type="default" r:id="R782481e9d220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RØRLEGGERSENTRALEN AS   ·   Org.nr 971 048 557   ·   Dalvegen 2   ·   6035 FISKARSTRAND   ·   Tlf. 70 19 80 30   ·   fiskarstrand@comfort.as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RØRLEGGERSENTRALEN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db59bba61444f7" /><Relationship Type="http://schemas.openxmlformats.org/officeDocument/2006/relationships/footer" Target="/word/footer1.xml" Id="R782481e9d22041fc" /></Relationships>
</file>