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6917904e3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HELLVIK INVESTOR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HELLVIK INVESTOR AS</w:t>
      </w:r>
    </w:p>
    <w:sectPr>
      <w:headerReference xmlns:r="http://schemas.openxmlformats.org/officeDocument/2006/relationships" w:type="default" r:id="Ree71fdf64fcf4775"/>
      <w:footerReference xmlns:r="http://schemas.openxmlformats.org/officeDocument/2006/relationships" w:type="default" r:id="R710671dae150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1fdf64fcf4775" /><Relationship Type="http://schemas.openxmlformats.org/officeDocument/2006/relationships/footer" Target="/word/footer1.xml" Id="R710671dae1504bbb" /></Relationships>
</file>