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34ebb8d7d47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KLIMATEKNIKK AS, org.nr 970 982 221,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4ec7a05b304e490b"/>
      <w:footerReference xmlns:r="http://schemas.openxmlformats.org/officeDocument/2006/relationships" w:type="default" r:id="R29e2610eff08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7a05b304e490b" /><Relationship Type="http://schemas.openxmlformats.org/officeDocument/2006/relationships/footer" Target="/word/footer1.xml" Id="R29e2610eff084004" /></Relationships>
</file>