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e8a7d67b2a4f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MENIGHETEN I FILADELFIA</w:t>
      </w:r>
    </w:p>
    <w:sectPr>
      <w:headerReference xmlns:r="http://schemas.openxmlformats.org/officeDocument/2006/relationships" w:type="default" r:id="Rfa7c7c8895c14b90"/>
      <w:footerReference xmlns:r="http://schemas.openxmlformats.org/officeDocument/2006/relationships" w:type="default" r:id="R46b3551b6c8e4c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MENIGHETEN I FILADELFIA   ·   Org.nr 970 551 964   ·   Pilestredet 27 H   ·   0164 OSLO   ·   Tlf. 40 00 57 67   ·   post@filadelfia.no   ·   www.filadelfia.no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MENIGHETEN I FILADELFIA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7c7c8895c14b90" /><Relationship Type="http://schemas.openxmlformats.org/officeDocument/2006/relationships/footer" Target="/word/footer1.xml" Id="R46b3551b6c8e4c5a" /></Relationships>
</file>