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168319ebe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MENIGHETEN I FILADELFIA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MENIGHETEN I FILADELFIA</w:t>
      </w:r>
    </w:p>
    <w:sectPr>
      <w:headerReference xmlns:r="http://schemas.openxmlformats.org/officeDocument/2006/relationships" w:type="default" r:id="R8d7d00b07d1f4d91"/>
      <w:footerReference xmlns:r="http://schemas.openxmlformats.org/officeDocument/2006/relationships" w:type="default" r:id="R4d030e165412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d00b07d1f4d91" /><Relationship Type="http://schemas.openxmlformats.org/officeDocument/2006/relationships/footer" Target="/word/footer1.xml" Id="R4d030e16541247e8" /></Relationships>
</file>