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6047da54a14b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 - RUSFRI TRAFIKK</w:t>
      </w:r>
    </w:p>
    <w:sectPr>
      <w:headerReference xmlns:r="http://schemas.openxmlformats.org/officeDocument/2006/relationships" w:type="default" r:id="R35e769297d0344ce"/>
      <w:footerReference xmlns:r="http://schemas.openxmlformats.org/officeDocument/2006/relationships" w:type="default" r:id="Rdba87d6d7c6d47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 - RUSFRI TRAFIKK   ·   Org.nr 970 533 486   ·   Dronningens gate 6   ·   0152 OSLO   ·   Tlf. 22 47 42 00   ·   ma@marusfritrafikk.no   ·   www.marusfritrafikk.no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 - RUSFRI TRAFIKK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e769297d0344ce" /><Relationship Type="http://schemas.openxmlformats.org/officeDocument/2006/relationships/footer" Target="/word/footer1.xml" Id="Rdba87d6d7c6d473b" /></Relationships>
</file>