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a9988b5c5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- RUSFRI TRAFIKK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- RUSFRI TRAFIKK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185fbf9574a89"/>
      <w:footerReference xmlns:r="http://schemas.openxmlformats.org/officeDocument/2006/relationships" w:type="default" r:id="Rd1c3f4acf410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185fbf9574a89" /><Relationship Type="http://schemas.openxmlformats.org/officeDocument/2006/relationships/footer" Target="/word/footer1.xml" Id="Rd1c3f4acf41049f2" /></Relationships>
</file>