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5d161d5a1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SKOLENES LANDSFORBUND, org.nr 970 533 362,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d42cba064d8f434d"/>
      <w:footerReference xmlns:r="http://schemas.openxmlformats.org/officeDocument/2006/relationships" w:type="default" r:id="R74b4d585150b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cba064d8f434d" /><Relationship Type="http://schemas.openxmlformats.org/officeDocument/2006/relationships/footer" Target="/word/footer1.xml" Id="R74b4d585150b4199" /></Relationships>
</file>