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492e62810848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DAVID ANDERSEN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a73aeb25d8f8433c"/>
      <w:footerReference xmlns:r="http://schemas.openxmlformats.org/officeDocument/2006/relationships" w:type="default" r:id="R05e42c6fd39b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aeb25d8f8433c" /><Relationship Type="http://schemas.openxmlformats.org/officeDocument/2006/relationships/footer" Target="/word/footer1.xml" Id="R05e42c6fd39b45dc" /></Relationships>
</file>