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aea3a6f2f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NILS E TANGEDAL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NILS E TANGEDAL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88ade70b64b9c"/>
      <w:footerReference xmlns:r="http://schemas.openxmlformats.org/officeDocument/2006/relationships" w:type="default" r:id="R2ad9a7ee5dc5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NILS E TANGEDAL AS   ·   Org.nr 968 910 531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NILS E TANGEDAL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88ade70b64b9c" /><Relationship Type="http://schemas.openxmlformats.org/officeDocument/2006/relationships/footer" Target="/word/footer1.xml" Id="R2ad9a7ee5dc549ce" /></Relationships>
</file>