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dc4dfbdefc47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 CONSORT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 CONSORT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ef2cbb5584e7c"/>
      <w:footerReference xmlns:r="http://schemas.openxmlformats.org/officeDocument/2006/relationships" w:type="default" r:id="R3a0716000cfa48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 CONSORT AS   ·   Org.nr 968 805 509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 CONSORT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ef2cbb5584e7c" /><Relationship Type="http://schemas.openxmlformats.org/officeDocument/2006/relationships/footer" Target="/word/footer1.xml" Id="R3a0716000cfa4815" /></Relationships>
</file>