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1004ecdf134f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GUDBRANDSDAL RÅDGIVNING AS, org.nr 968 795 929,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GUDBRANDSDAL RÅDGIVNING AS</w:t>
      </w:r>
    </w:p>
    <w:sectPr>
      <w:headerReference xmlns:r="http://schemas.openxmlformats.org/officeDocument/2006/relationships" w:type="default" r:id="R6e494288ff94434f"/>
      <w:footerReference xmlns:r="http://schemas.openxmlformats.org/officeDocument/2006/relationships" w:type="default" r:id="Rd94ba8695e174e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RÅDGIVNING AS   ·   Org.nr 968 795 929   ·   Hesteskoen 28   ·   2640 VINSTRA   ·   Tlf. 61 29 85 00   ·   tom@stamoen.no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494288ff94434f" /><Relationship Type="http://schemas.openxmlformats.org/officeDocument/2006/relationships/footer" Target="/word/footer1.xml" Id="Rd94ba8695e174e4d" /></Relationships>
</file>