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182b50f0c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286bd67e9c054423"/>
      <w:footerReference xmlns:r="http://schemas.openxmlformats.org/officeDocument/2006/relationships" w:type="default" r:id="Rac10864cef76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bd67e9c054423" /><Relationship Type="http://schemas.openxmlformats.org/officeDocument/2006/relationships/footer" Target="/word/footer1.xml" Id="Rac10864cef764af7" /></Relationships>
</file>