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4ded96e5a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DYRLEGENE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DYRLEGENE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54f7e77394f1a"/>
      <w:footerReference xmlns:r="http://schemas.openxmlformats.org/officeDocument/2006/relationships" w:type="default" r:id="R19cc6093de6b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DYRLEGENE AS   ·   Org.nr 968 334 514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DYRLEGENE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54f7e77394f1a" /><Relationship Type="http://schemas.openxmlformats.org/officeDocument/2006/relationships/footer" Target="/word/footer1.xml" Id="R19cc6093de6b4106" /></Relationships>
</file>