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30cb7c958047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VALIDUS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VALIDUS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87da86ada14979"/>
      <w:footerReference xmlns:r="http://schemas.openxmlformats.org/officeDocument/2006/relationships" w:type="default" r:id="Rf7da2843e96f4a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VALIDUS INVEST AS   ·   Org.nr 968 316 370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VALIDUS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87da86ada14979" /><Relationship Type="http://schemas.openxmlformats.org/officeDocument/2006/relationships/footer" Target="/word/footer1.xml" Id="Rf7da2843e96f4a99" /></Relationships>
</file>