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18a242f0a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4d4f8c0414298"/>
      <w:footerReference xmlns:r="http://schemas.openxmlformats.org/officeDocument/2006/relationships" w:type="default" r:id="R89d16f519ab5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HOLDING AS   ·   Org.nr 968 194 933   ·   Søderlundmyra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4d4f8c0414298" /><Relationship Type="http://schemas.openxmlformats.org/officeDocument/2006/relationships/footer" Target="/word/footer1.xml" Id="R89d16f519ab54b6c" /></Relationships>
</file>