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e1ea4e42d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SOLIDITET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SOLIDITET AS</w:t>
      </w:r>
    </w:p>
    <w:sectPr>
      <w:headerReference xmlns:r="http://schemas.openxmlformats.org/officeDocument/2006/relationships" w:type="default" r:id="Rbc230daf087348e9"/>
      <w:footerReference xmlns:r="http://schemas.openxmlformats.org/officeDocument/2006/relationships" w:type="default" r:id="R29b0aa396fd8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30daf087348e9" /><Relationship Type="http://schemas.openxmlformats.org/officeDocument/2006/relationships/footer" Target="/word/footer1.xml" Id="R29b0aa396fd84d53" /></Relationships>
</file>