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96b23881e49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REVISJONSPARTNER AS, org.nr 967 645 354,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a9495fd1b84c475c"/>
      <w:footerReference xmlns:r="http://schemas.openxmlformats.org/officeDocument/2006/relationships" w:type="default" r:id="Rc88196a48605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95fd1b84c475c" /><Relationship Type="http://schemas.openxmlformats.org/officeDocument/2006/relationships/footer" Target="/word/footer1.xml" Id="Rc88196a486054a1f" /></Relationships>
</file>