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9e035626b41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ALNABRU ELEKTROMARKED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ALNABRU ELEKTROMARKED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54c138c494316"/>
      <w:footerReference xmlns:r="http://schemas.openxmlformats.org/officeDocument/2006/relationships" w:type="default" r:id="R74ecc83ab7d2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ALNABRU ELEKTROMARKED AS   ·   Org.nr 967 589 799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ALNABRU ELEKTROMARKED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54c138c494316" /><Relationship Type="http://schemas.openxmlformats.org/officeDocument/2006/relationships/footer" Target="/word/footer1.xml" Id="R74ecc83ab7d24925" /></Relationships>
</file>