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cd61691fd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ACTO AS.</w:t>
      </w:r>
    </w:p>
    <w:sectPr>
      <w:headerReference xmlns:r="http://schemas.openxmlformats.org/officeDocument/2006/relationships" w:type="default" r:id="R433becf7e6fa44b2"/>
      <w:footerReference xmlns:r="http://schemas.openxmlformats.org/officeDocument/2006/relationships" w:type="default" r:id="R483eef6358ad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becf7e6fa44b2" /><Relationship Type="http://schemas.openxmlformats.org/officeDocument/2006/relationships/footer" Target="/word/footer1.xml" Id="R483eef6358ad4703" /></Relationships>
</file>