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7cff3e3b5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a1c2cc633483b"/>
      <w:footerReference xmlns:r="http://schemas.openxmlformats.org/officeDocument/2006/relationships" w:type="default" r:id="Re757cb8c084e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HAUKELI EIENDOM AS   ·   Org.nr 967 057 517   ·   Kleppanveien 177   ·   3160 STOKKE   ·   Tlf. 77 63 96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a1c2cc633483b" /><Relationship Type="http://schemas.openxmlformats.org/officeDocument/2006/relationships/footer" Target="/word/footer1.xml" Id="Re757cb8c084e4b48" /></Relationships>
</file>