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edc907512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eac6c1ba7e4d8c"/>
      <w:footerReference xmlns:r="http://schemas.openxmlformats.org/officeDocument/2006/relationships" w:type="default" r:id="R4f90f079929d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HANDEL AS   ·   Org.nr 966 024 151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ac6c1ba7e4d8c" /><Relationship Type="http://schemas.openxmlformats.org/officeDocument/2006/relationships/footer" Target="/word/footer1.xml" Id="R4f90f079929d4c46" /></Relationships>
</file>