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d94915b9b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OLE-BJØRN LANDSVERK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OLE-BJØRN LANDSVERK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2585c1cbc4404"/>
      <w:footerReference xmlns:r="http://schemas.openxmlformats.org/officeDocument/2006/relationships" w:type="default" r:id="R8cb5193f5e2a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OLE-BJØRN LANDSVERK AS   ·   Org.nr 966 006 552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OLE-BJØRN LANDSVERK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2585c1cbc4404" /><Relationship Type="http://schemas.openxmlformats.org/officeDocument/2006/relationships/footer" Target="/word/footer1.xml" Id="R8cb5193f5e2a4ca3" /></Relationships>
</file>