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6dc5fd568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ALFRED BERG AKTIV.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67bbc70949445b3"/>
      <w:footerReference xmlns:r="http://schemas.openxmlformats.org/officeDocument/2006/relationships" w:type="default" r:id="Rdbc5a7269ee6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bbc70949445b3" /><Relationship Type="http://schemas.openxmlformats.org/officeDocument/2006/relationships/footer" Target="/word/footer1.xml" Id="Rdbc5a7269ee64a14" /></Relationships>
</file>