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9564145f84b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MOROZOV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MOROZOV AS</w:t>
      </w:r>
    </w:p>
    <w:sectPr>
      <w:headerReference xmlns:r="http://schemas.openxmlformats.org/officeDocument/2006/relationships" w:type="default" r:id="R42f8795507cb4f28"/>
      <w:footerReference xmlns:r="http://schemas.openxmlformats.org/officeDocument/2006/relationships" w:type="default" r:id="Rfc4f527f197c46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MOROZOV AS   ·   Org.nr 965 053 301   ·   Tangenodden 7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MOROZOV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f8795507cb4f28" /><Relationship Type="http://schemas.openxmlformats.org/officeDocument/2006/relationships/footer" Target="/word/footer1.xml" Id="Rfc4f527f197c4624" /></Relationships>
</file>