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44a84ce08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SAUDA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6e0f9c8685b4047"/>
      <w:footerReference xmlns:r="http://schemas.openxmlformats.org/officeDocument/2006/relationships" w:type="default" r:id="R335e0ae64e80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0f9c8685b4047" /><Relationship Type="http://schemas.openxmlformats.org/officeDocument/2006/relationships/footer" Target="/word/footer1.xml" Id="R335e0ae64e804333" /></Relationships>
</file>