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afc3968b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HAREID KOMMUNE.</w:t>
      </w:r>
    </w:p>
    <w:sectPr>
      <w:headerReference xmlns:r="http://schemas.openxmlformats.org/officeDocument/2006/relationships" w:type="default" r:id="R859a709fcb5349b0"/>
      <w:footerReference xmlns:r="http://schemas.openxmlformats.org/officeDocument/2006/relationships" w:type="default" r:id="R5ea8c8100f6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a709fcb5349b0" /><Relationship Type="http://schemas.openxmlformats.org/officeDocument/2006/relationships/footer" Target="/word/footer1.xml" Id="R5ea8c8100f6a4c0e" /></Relationships>
</file>