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c57efd7cd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LUSTER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Gaupne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Gaupne,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LUSTER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dfd1d9a63f464f"/>
      <w:footerReference xmlns:r="http://schemas.openxmlformats.org/officeDocument/2006/relationships" w:type="default" r:id="R50fa67d2a685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LUSTER KOMMUNE   ·   Org.nr 964 968 241   ·   Rådhusvegen 1   ·   6868 GAUPNE   ·   Tlf. 57 68 55 00   ·   postmottak@luster.kommune.no   ·   www.luster.kommune.no/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LUSTER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fd1d9a63f464f" /><Relationship Type="http://schemas.openxmlformats.org/officeDocument/2006/relationships/footer" Target="/word/footer1.xml" Id="R50fa67d2a6854f7a" /></Relationships>
</file>