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86458a7bd47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NANNESTAD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Nannestad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Nannestad,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NANNESTAD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4d802bd464a35"/>
      <w:footerReference xmlns:r="http://schemas.openxmlformats.org/officeDocument/2006/relationships" w:type="default" r:id="Ra3247f554376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NANNESTAD KOMMUNE   ·   Org.nr 964 950 202   ·   Teiealleen 31   ·   2030 NANNESTAD   ·   Tlf. 66 10 50 00   ·   postmottak@nannestad.kommune.no   ·   www.nannestad.kommune.no/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NANNESTAD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4d802bd464a35" /><Relationship Type="http://schemas.openxmlformats.org/officeDocument/2006/relationships/footer" Target="/word/footer1.xml" Id="Ra3247f55437645d3" /></Relationships>
</file>