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207c630f842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ØSTRE TOTEN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ØSTRE TOTEN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06525a423a4609"/>
      <w:footerReference xmlns:r="http://schemas.openxmlformats.org/officeDocument/2006/relationships" w:type="default" r:id="R0060cdece666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ØSTRE TOTEN KOMMUNE   ·   Org.nr 964 949 859   ·   2850 LENA   ·   Tlf. 61 14 15 00   ·   postmottak@ostre-toten.kommune.no   ·   www.ostre-toten.kommune.no/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ØSTRE TOTEN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6525a423a4609" /><Relationship Type="http://schemas.openxmlformats.org/officeDocument/2006/relationships/footer" Target="/word/footer1.xml" Id="R0060cdece66640eb" /></Relationships>
</file>