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755bd51ea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Enebakk,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ENEBAKK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ENEBAKK KOMMUNE</w:t>
      </w:r>
    </w:p>
    <w:sectPr>
      <w:headerReference xmlns:r="http://schemas.openxmlformats.org/officeDocument/2006/relationships" w:type="default" r:id="Rc92e2c52496d4866"/>
      <w:footerReference xmlns:r="http://schemas.openxmlformats.org/officeDocument/2006/relationships" w:type="default" r:id="R7d1011bfbf51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ENEBAKK KOMMUNE   ·   Org.nr 964 949 581   ·   Prestegårdsveien 4   ·   1912 ENEBAKK   ·   Tlf. 64 99 20 00   ·   postmottak@enebakk.kommune.no   ·   www.enebakk.kommune.no/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ENEBAKK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e2c52496d4866" /><Relationship Type="http://schemas.openxmlformats.org/officeDocument/2006/relationships/footer" Target="/word/footer1.xml" Id="R7d1011bfbf514ad3" /></Relationships>
</file>