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fbf900cb2043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SOLATI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SOLATI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538a24b09a4e27"/>
      <w:footerReference xmlns:r="http://schemas.openxmlformats.org/officeDocument/2006/relationships" w:type="default" r:id="Ree58127ca79845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SOLATI AS   ·   Org.nr 964 928 045   ·   c/o Cathrine Arnesen, Absalon Beyers gate 14   ·   5034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SOLATI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538a24b09a4e27" /><Relationship Type="http://schemas.openxmlformats.org/officeDocument/2006/relationships/footer" Target="/word/footer1.xml" Id="Ree58127ca798457b" /></Relationships>
</file>