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5a70dfefa4d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GANGNÆS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GANGNÆS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18d85e37748f2"/>
      <w:footerReference xmlns:r="http://schemas.openxmlformats.org/officeDocument/2006/relationships" w:type="default" r:id="Rd032d07ba53e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GANGNÆS EIENDOM AS   ·   Org.nr 964 290 725   ·   Kompveien 2668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GANGNÆS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18d85e37748f2" /><Relationship Type="http://schemas.openxmlformats.org/officeDocument/2006/relationships/footer" Target="/word/footer1.xml" Id="Rd032d07ba53e40b5" /></Relationships>
</file>