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4824deecf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FARSUND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FARSUND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f5f147c124def"/>
      <w:footerReference xmlns:r="http://schemas.openxmlformats.org/officeDocument/2006/relationships" w:type="default" r:id="R644fba2a7b30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FARSUND KOMMUNE   ·   Org.nr 964 083 266   ·   Brogaten 7   ·   4550 FARSUND   ·   Tlf. 38 38 20 00   ·   post@farsund.kommune.no   ·   www.farsund.kommune.no/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f5f147c124def" /><Relationship Type="http://schemas.openxmlformats.org/officeDocument/2006/relationships/footer" Target="/word/footer1.xml" Id="R644fba2a7b30406e" /></Relationships>
</file>