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5bfe0423948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STØPERIET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STØPERIET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aecf32ab344e75"/>
      <w:footerReference xmlns:r="http://schemas.openxmlformats.org/officeDocument/2006/relationships" w:type="default" r:id="R150bec36a026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STØPERIET LAVPRIS AS   ·   Org.nr 963 887 698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STØPERIET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ecf32ab344e75" /><Relationship Type="http://schemas.openxmlformats.org/officeDocument/2006/relationships/footer" Target="/word/footer1.xml" Id="R150bec36a0264157" /></Relationships>
</file>