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bc2aa475a48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VARMLAFT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VARMLAFT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d6ee887c84496e"/>
      <w:footerReference xmlns:r="http://schemas.openxmlformats.org/officeDocument/2006/relationships" w:type="default" r:id="R301ee2cd6465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VARMLAFT UTVIKLING AS   ·   Org.nr 963 754 493   ·   3692 SAULAND   ·   Tlf. 35 02 30 63   ·   forester@bluezone.no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VARMLAFT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6ee887c84496e" /><Relationship Type="http://schemas.openxmlformats.org/officeDocument/2006/relationships/footer" Target="/word/footer1.xml" Id="R301ee2cd64654bda" /></Relationships>
</file>