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6e3619d22a40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VOLLA INVEST AS.</w:t>
      </w:r>
    </w:p>
    <w:sectPr>
      <w:headerReference xmlns:r="http://schemas.openxmlformats.org/officeDocument/2006/relationships" w:type="default" r:id="R252ecf44cbd8459f"/>
      <w:footerReference xmlns:r="http://schemas.openxmlformats.org/officeDocument/2006/relationships" w:type="default" r:id="R6003ba5b3e2143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VOLLA INVEST AS   ·   Org.nr 963 070 365   ·   Alexander Kiellands gate 2B   ·   2000 LILLESTRØM   ·   erik@myhrer.com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2ecf44cbd8459f" /><Relationship Type="http://schemas.openxmlformats.org/officeDocument/2006/relationships/footer" Target="/word/footer1.xml" Id="R6003ba5b3e2143a1" /></Relationships>
</file>