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a3371433a4b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</w:t>
      </w:r>
    </w:p>
    <w:sectPr>
      <w:headerReference xmlns:r="http://schemas.openxmlformats.org/officeDocument/2006/relationships" w:type="default" r:id="R49583d2ee7b14c4e"/>
      <w:footerReference xmlns:r="http://schemas.openxmlformats.org/officeDocument/2006/relationships" w:type="default" r:id="R76947b2bdf16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   ·   Org.nr 962 964 591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583d2ee7b14c4e" /><Relationship Type="http://schemas.openxmlformats.org/officeDocument/2006/relationships/footer" Target="/word/footer1.xml" Id="R76947b2bdf1645f5" /></Relationships>
</file>