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32f76d404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95383e8f7493f"/>
      <w:footerReference xmlns:r="http://schemas.openxmlformats.org/officeDocument/2006/relationships" w:type="default" r:id="Raa6b948114ac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Engnesveien 18   ·   3092 SUNDBYFOSS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95383e8f7493f" /><Relationship Type="http://schemas.openxmlformats.org/officeDocument/2006/relationships/footer" Target="/word/footer1.xml" Id="Raa6b948114ac4ff6" /></Relationships>
</file>