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c6cf5bfc34c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BRAVIDA NORGE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BRAVIDA NORGE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a25ca1ff384585"/>
      <w:footerReference xmlns:r="http://schemas.openxmlformats.org/officeDocument/2006/relationships" w:type="default" r:id="Rbca8c6960154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962 137 377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25ca1ff384585" /><Relationship Type="http://schemas.openxmlformats.org/officeDocument/2006/relationships/footer" Target="/word/footer1.xml" Id="Rbca8c696015442f4" /></Relationships>
</file>