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7fc7bf138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NARDO FRISØRSENTER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NARDO FRISØRSENTER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df46da0324903"/>
      <w:footerReference xmlns:r="http://schemas.openxmlformats.org/officeDocument/2006/relationships" w:type="default" r:id="Rfde4eaf31038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NARDO FRISØRSENTER AS   ·   Org.nr 961 472 229   ·   Hans Baucks veg 1   ·   7033 TRONDHEIM   ·   Tlf. 73 93 98 82   ·   post@nardofrisorsenter.no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NARDO FRISØRSENTER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df46da0324903" /><Relationship Type="http://schemas.openxmlformats.org/officeDocument/2006/relationships/footer" Target="/word/footer1.xml" Id="Rfde4eaf310384444" /></Relationships>
</file>