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244d058db84d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CALCULO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CALCULO AS</w:t>
      </w:r>
    </w:p>
    <w:sectPr>
      <w:headerReference xmlns:r="http://schemas.openxmlformats.org/officeDocument/2006/relationships" w:type="default" r:id="R4a6b2d815e3d4d48"/>
      <w:footerReference xmlns:r="http://schemas.openxmlformats.org/officeDocument/2006/relationships" w:type="default" r:id="R9536eed90ad747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CALCULO AS   ·   Org.nr 961 087 392   ·   Hjortestigen 20   ·   5210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CALCULO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6b2d815e3d4d48" /><Relationship Type="http://schemas.openxmlformats.org/officeDocument/2006/relationships/footer" Target="/word/footer1.xml" Id="R9536eed90ad74739" /></Relationships>
</file>